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F4" w:rsidRDefault="00D755F4" w:rsidP="00D755F4">
      <w:pPr>
        <w:jc w:val="center"/>
      </w:pPr>
      <w:r>
        <w:t>KIRIKLI KANLIGEÇİT İLK-ORTAOKULU İHALE ŞARTNAMESİ</w:t>
      </w:r>
    </w:p>
    <w:p w:rsidR="00D755F4" w:rsidRDefault="000A4264" w:rsidP="00D755F4">
      <w:pPr>
        <w:jc w:val="center"/>
      </w:pPr>
      <w:r>
        <w:t>(14/10/2024-19</w:t>
      </w:r>
      <w:bookmarkStart w:id="0" w:name="_GoBack"/>
      <w:bookmarkEnd w:id="0"/>
      <w:r w:rsidR="00D755F4">
        <w:t>/10/2024)</w:t>
      </w:r>
    </w:p>
    <w:p w:rsidR="00D755F4" w:rsidRDefault="00D755F4" w:rsidP="00CA2062"/>
    <w:p w:rsidR="00D755F4" w:rsidRDefault="00D755F4" w:rsidP="00CA2062"/>
    <w:p w:rsidR="00D755F4" w:rsidRDefault="00D755F4" w:rsidP="00CA2062"/>
    <w:p w:rsidR="00F85B70" w:rsidRDefault="00100D9C" w:rsidP="00CA2062">
      <w:pPr>
        <w:pStyle w:val="ListeParagraf"/>
        <w:numPr>
          <w:ilvl w:val="0"/>
          <w:numId w:val="2"/>
        </w:numPr>
      </w:pPr>
      <w:r>
        <w:t>8/10 tarihli 2024/3</w:t>
      </w:r>
      <w:r w:rsidR="00CA2062">
        <w:t xml:space="preserve"> sayılı Okul Aile Birliği Kararı ile Okul bahçesindeki zeytinler</w:t>
      </w:r>
      <w:r w:rsidR="00A241BE">
        <w:t xml:space="preserve"> </w:t>
      </w:r>
      <w:r w:rsidR="00A241BE" w:rsidRPr="00F73A6F">
        <w:rPr>
          <w:b/>
          <w:u w:val="single"/>
        </w:rPr>
        <w:t>başında satış yöntemi</w:t>
      </w:r>
      <w:r w:rsidR="00A241BE">
        <w:t xml:space="preserve"> ile</w:t>
      </w:r>
      <w:r w:rsidR="00CA2062">
        <w:t xml:space="preserve"> satışa çıkartılmıştır.</w:t>
      </w:r>
    </w:p>
    <w:p w:rsidR="00CA2062" w:rsidRDefault="00CA2062" w:rsidP="00CA2062">
      <w:pPr>
        <w:pStyle w:val="ListeParagraf"/>
        <w:numPr>
          <w:ilvl w:val="0"/>
          <w:numId w:val="2"/>
        </w:numPr>
      </w:pPr>
      <w:r>
        <w:t xml:space="preserve">Zeytin Toplam satış </w:t>
      </w:r>
      <w:r w:rsidR="00524DEA">
        <w:t xml:space="preserve">alt sınır </w:t>
      </w:r>
      <w:r>
        <w:t xml:space="preserve">fiyatı </w:t>
      </w:r>
      <w:r w:rsidR="00A241BE">
        <w:t>50000(</w:t>
      </w:r>
      <w:proofErr w:type="spellStart"/>
      <w:r w:rsidR="00A241BE">
        <w:t>Ellibin</w:t>
      </w:r>
      <w:proofErr w:type="spellEnd"/>
      <w:r w:rsidR="00524DEA">
        <w:t>)</w:t>
      </w:r>
      <w:r>
        <w:t>TL olup bu fiyat altındaki fiyatlar değerlendirilmeyecektir.</w:t>
      </w:r>
    </w:p>
    <w:p w:rsidR="00CA2062" w:rsidRDefault="009B2574" w:rsidP="00CA2062">
      <w:pPr>
        <w:pStyle w:val="ListeParagraf"/>
        <w:numPr>
          <w:ilvl w:val="0"/>
          <w:numId w:val="2"/>
        </w:numPr>
      </w:pPr>
      <w:r>
        <w:t>14/10/2024-18/10/2024 tarihleri arası 18</w:t>
      </w:r>
      <w:r w:rsidR="00A241BE">
        <w:t>/10/2024 saat 16.00</w:t>
      </w:r>
      <w:r w:rsidR="00CA2062">
        <w:t>’a kadar teklifler okul idaresine teslim edilecektir.</w:t>
      </w:r>
    </w:p>
    <w:p w:rsidR="00CA2062" w:rsidRDefault="00CA2062" w:rsidP="00CA2062">
      <w:pPr>
        <w:pStyle w:val="ListeParagraf"/>
        <w:numPr>
          <w:ilvl w:val="0"/>
          <w:numId w:val="2"/>
        </w:numPr>
      </w:pPr>
      <w:r>
        <w:t xml:space="preserve">Zeytin satışı fiyat olarak </w:t>
      </w:r>
      <w:proofErr w:type="spellStart"/>
      <w:r>
        <w:t>olarak</w:t>
      </w:r>
      <w:proofErr w:type="spellEnd"/>
      <w:r>
        <w:t xml:space="preserve"> en yüksek </w:t>
      </w:r>
      <w:r w:rsidR="00524DEA">
        <w:t>ücreti</w:t>
      </w:r>
      <w:r w:rsidR="001113AE">
        <w:t xml:space="preserve"> veren kişiye gerçekleştirilecektir.</w:t>
      </w:r>
    </w:p>
    <w:p w:rsidR="001113AE" w:rsidRDefault="00524DEA" w:rsidP="001113AE">
      <w:pPr>
        <w:pStyle w:val="ListeParagraf"/>
        <w:numPr>
          <w:ilvl w:val="0"/>
          <w:numId w:val="2"/>
        </w:numPr>
      </w:pPr>
      <w:r>
        <w:t xml:space="preserve">Zeytin ücret dilekçesi </w:t>
      </w:r>
      <w:r w:rsidR="001113AE">
        <w:t>Okul Müdürlüğü’nden</w:t>
      </w:r>
      <w:r w:rsidR="00A241BE">
        <w:t xml:space="preserve"> ya da Okul Aile Birliği Başkanlığı’ndan </w:t>
      </w:r>
      <w:r w:rsidR="001113AE">
        <w:t>teslim alınıp süresi içinde imzalanarak toplam fiyatı yazılarak okul idaresine teslim edilecektir. İmzasız fiyat teklifleri geçersiz sayılacaktır.</w:t>
      </w:r>
    </w:p>
    <w:p w:rsidR="001113AE" w:rsidRDefault="001113AE" w:rsidP="001113AE">
      <w:pPr>
        <w:pStyle w:val="ListeParagraf"/>
        <w:numPr>
          <w:ilvl w:val="0"/>
          <w:numId w:val="2"/>
        </w:numPr>
      </w:pPr>
      <w:r>
        <w:t xml:space="preserve">Okul Aile Birliği Başkanlığı </w:t>
      </w:r>
      <w:r w:rsidR="00A241BE">
        <w:t>Yönetim Kurulu ihale sonucunu 18</w:t>
      </w:r>
      <w:r>
        <w:t>/10/2024 tarihinde saat 17.00’da duyuracaktır.</w:t>
      </w:r>
    </w:p>
    <w:p w:rsidR="001113AE" w:rsidRDefault="001113AE" w:rsidP="001113AE">
      <w:pPr>
        <w:pStyle w:val="ListeParagraf"/>
        <w:numPr>
          <w:ilvl w:val="0"/>
          <w:numId w:val="2"/>
        </w:numPr>
      </w:pPr>
      <w:r>
        <w:t>Alıcı kendinden kaynaklı toplama öncesi, toplama anı ve toplama sonrası doğacak her türlü durumdan mesul ve sorumlu olup oluşabilecek tüm zararı kabul etmiş sayılacak ve bunları karşılamakla mükellef olacaktır.</w:t>
      </w:r>
    </w:p>
    <w:p w:rsidR="001113AE" w:rsidRDefault="00D755F4" w:rsidP="001113AE">
      <w:pPr>
        <w:pStyle w:val="ListeParagraf"/>
        <w:numPr>
          <w:ilvl w:val="0"/>
          <w:numId w:val="2"/>
        </w:numPr>
      </w:pPr>
      <w:r>
        <w:t xml:space="preserve">İhaleyi kazanan </w:t>
      </w:r>
      <w:r w:rsidR="00A241BE">
        <w:t>kişi kazandığı günden itibaren 7</w:t>
      </w:r>
      <w:r>
        <w:t xml:space="preserve"> gün içerisinde dilekçede belirtilen Okul Aile Birli</w:t>
      </w:r>
      <w:r w:rsidR="00E70C0C">
        <w:t xml:space="preserve">ği Hesabına parayı yatırıp </w:t>
      </w:r>
      <w:proofErr w:type="gramStart"/>
      <w:r w:rsidR="00E70C0C">
        <w:t>dekontunu</w:t>
      </w:r>
      <w:proofErr w:type="gramEnd"/>
      <w:r w:rsidR="00E70C0C">
        <w:t xml:space="preserve"> Okul Aile Birliği </w:t>
      </w:r>
      <w:r w:rsidR="00A241BE">
        <w:t>Başkanlığına</w:t>
      </w:r>
      <w:r w:rsidR="00E70C0C">
        <w:t xml:space="preserve"> teslim edecektir.</w:t>
      </w:r>
    </w:p>
    <w:p w:rsidR="00F73A6F" w:rsidRDefault="00F73A6F" w:rsidP="00F73A6F">
      <w:pPr>
        <w:pStyle w:val="ListeParagraf"/>
      </w:pPr>
    </w:p>
    <w:p w:rsidR="00D755F4" w:rsidRDefault="00D755F4" w:rsidP="00D755F4"/>
    <w:p w:rsidR="00F73A6F" w:rsidRDefault="00F73A6F" w:rsidP="00D755F4"/>
    <w:p w:rsidR="00D755F4" w:rsidRDefault="00D755F4" w:rsidP="00D755F4"/>
    <w:p w:rsidR="00D755F4" w:rsidRDefault="00D755F4" w:rsidP="00D755F4"/>
    <w:p w:rsidR="00D755F4" w:rsidRDefault="00D755F4" w:rsidP="00D755F4"/>
    <w:p w:rsidR="00D755F4" w:rsidRDefault="00C42A05" w:rsidP="00D755F4">
      <w:r>
        <w:t xml:space="preserve">  </w:t>
      </w:r>
      <w:r w:rsidR="00D755F4">
        <w:t>Muhasip Üye                                            Birlik Başkan Yardımcısı                                           Birlik Başkanı</w:t>
      </w:r>
    </w:p>
    <w:sectPr w:rsidR="00D7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568"/>
    <w:multiLevelType w:val="hybridMultilevel"/>
    <w:tmpl w:val="E294CB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235AF"/>
    <w:multiLevelType w:val="hybridMultilevel"/>
    <w:tmpl w:val="67FED2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90"/>
    <w:rsid w:val="000A4264"/>
    <w:rsid w:val="00100D9C"/>
    <w:rsid w:val="001113AE"/>
    <w:rsid w:val="003F5D90"/>
    <w:rsid w:val="00524DEA"/>
    <w:rsid w:val="005F663B"/>
    <w:rsid w:val="009B2574"/>
    <w:rsid w:val="00A241BE"/>
    <w:rsid w:val="00C42A05"/>
    <w:rsid w:val="00CA2062"/>
    <w:rsid w:val="00D755F4"/>
    <w:rsid w:val="00E70C0C"/>
    <w:rsid w:val="00F73A6F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7F25"/>
  <w15:chartTrackingRefBased/>
  <w15:docId w15:val="{693295B2-69E2-4DFA-8CB9-5BDFB4CF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20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15</cp:revision>
  <cp:lastPrinted>2024-10-08T13:30:00Z</cp:lastPrinted>
  <dcterms:created xsi:type="dcterms:W3CDTF">2024-10-08T13:05:00Z</dcterms:created>
  <dcterms:modified xsi:type="dcterms:W3CDTF">2024-10-10T09:00:00Z</dcterms:modified>
</cp:coreProperties>
</file>